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B9" w:rsidRDefault="00AF37B9" w:rsidP="00BD5EED">
      <w:pPr>
        <w:pStyle w:val="a3"/>
        <w:ind w:left="223" w:right="224" w:firstLine="72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12.65pt;width:507pt;height:145.15pt;z-index:-1" wrapcoords="5815 -111 5368 891 5240 1336 5208 3452 5304 5233 5368 5456 10321 7014 10864 7014 12110 8796 1310 8796 224 8907 224 13695 1118 14140 3451 14474 15241 14586 16328 14586 16328 14140 19907 14140 21760 13584 21760 9130 20226 8796 13005 8796 13069 8128 12781 7905 10864 7014 12110 7014 16392 5678 16456 3452 16456 779 14858 557 6678 -111 5815 -111" fillcolor="#06c" strokecolor="#9cf" strokeweight="1.5pt">
            <v:shadow on="t" color="#900"/>
            <v:textpath style="font-family:&quot;Impact&quot;;v-text-kern:t" trim="t" fitpath="t" string="«Использование&#10; интерактивного оборудования»&#10;&#10;"/>
            <w10:wrap type="through"/>
          </v:shape>
        </w:pict>
      </w:r>
    </w:p>
    <w:p w:rsidR="00AF37B9" w:rsidRDefault="00AF37B9" w:rsidP="00BD5EED">
      <w:pPr>
        <w:pStyle w:val="a3"/>
        <w:ind w:left="223" w:right="224" w:firstLine="720"/>
        <w:jc w:val="both"/>
      </w:pPr>
    </w:p>
    <w:p w:rsidR="00AF37B9" w:rsidRDefault="00AF37B9" w:rsidP="00BD5EED">
      <w:pPr>
        <w:pStyle w:val="a3"/>
        <w:ind w:left="223" w:right="224" w:firstLine="720"/>
        <w:jc w:val="both"/>
      </w:pPr>
    </w:p>
    <w:p w:rsidR="00B4722A" w:rsidRPr="002B58E5" w:rsidRDefault="00B4722A" w:rsidP="00BD5EED">
      <w:pPr>
        <w:pStyle w:val="a3"/>
        <w:ind w:left="223" w:right="224" w:firstLine="720"/>
        <w:jc w:val="both"/>
      </w:pPr>
      <w:r w:rsidRPr="002B58E5">
        <w:t>Современные компьютерные технологии предоставляют огромные возможности для развития процесса образования. Ещё К.Д.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w:t>
      </w:r>
    </w:p>
    <w:p w:rsidR="00B4722A" w:rsidRPr="002B58E5" w:rsidRDefault="00B4722A" w:rsidP="00BD5EED">
      <w:pPr>
        <w:pStyle w:val="a3"/>
        <w:ind w:left="338" w:right="335" w:firstLine="720"/>
        <w:jc w:val="both"/>
      </w:pPr>
      <w:r w:rsidRPr="002B58E5">
        <w:t>Наглядность материала повышает его усвоение, т.к. задействованы все каналы восприятия детей – зрительный, механический, слуховой и эмоциональный. Мультимедиа – это средство или инструмент познания на различных занятиях.</w:t>
      </w:r>
    </w:p>
    <w:p w:rsidR="00B4722A" w:rsidRPr="002B58E5" w:rsidRDefault="00B4722A" w:rsidP="00BD5EED">
      <w:pPr>
        <w:pStyle w:val="a3"/>
        <w:ind w:left="159" w:right="157" w:firstLine="720"/>
        <w:jc w:val="both"/>
      </w:pPr>
      <w:r w:rsidRPr="002B58E5">
        <w:t>Мультимедиа способствует развитию мотивации, коммуникативных</w:t>
      </w:r>
    </w:p>
    <w:p w:rsidR="00B4722A" w:rsidRPr="002B58E5" w:rsidRDefault="00B4722A" w:rsidP="00BD5EED">
      <w:pPr>
        <w:pStyle w:val="a3"/>
        <w:ind w:left="157" w:right="157" w:firstLine="720"/>
        <w:jc w:val="both"/>
      </w:pPr>
      <w:r w:rsidRPr="002B58E5">
        <w:t>способностей, получению навыков, накоплению фактических знаний, а также способствует развитию информационной грамотности.</w:t>
      </w:r>
    </w:p>
    <w:p w:rsidR="00B4722A" w:rsidRPr="002B58E5" w:rsidRDefault="00B4722A" w:rsidP="00BD5EED">
      <w:pPr>
        <w:pStyle w:val="a3"/>
        <w:ind w:left="163" w:right="157" w:firstLine="720"/>
        <w:jc w:val="both"/>
      </w:pPr>
      <w:r w:rsidRPr="002B58E5">
        <w:t xml:space="preserve">Такие мультимедиа, как слайд, презентация или видео презентация уже доступны в течение длительного времени. Компьютер в настоящее время способен манипулировать звуком и видео для достижения спецэффектов, синтезировать и воспроизводить звук и видео, включая анимацию и интеграцию всего этого в единую мультимедиа- презентацию. Разумное использование в </w:t>
      </w:r>
      <w:proofErr w:type="spellStart"/>
      <w:proofErr w:type="gramStart"/>
      <w:r w:rsidRPr="002B58E5">
        <w:t>воспитательно</w:t>
      </w:r>
      <w:proofErr w:type="spellEnd"/>
      <w:r w:rsidRPr="002B58E5">
        <w:t>- образовательном</w:t>
      </w:r>
      <w:proofErr w:type="gramEnd"/>
      <w:r w:rsidRPr="002B58E5">
        <w:t xml:space="preserve"> процессе наглядных средств обучения играет важную роль в развитии наблюдательности, внимания, речи, мышления дошкольников. На занятиях с детьми педагоги используют </w:t>
      </w:r>
      <w:proofErr w:type="spellStart"/>
      <w:r w:rsidRPr="002B58E5">
        <w:t>мультимедийные</w:t>
      </w:r>
      <w:proofErr w:type="spellEnd"/>
      <w:r w:rsidRPr="002B58E5">
        <w:t xml:space="preserve"> презентации, которые дают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педагогической деятельности.</w:t>
      </w:r>
    </w:p>
    <w:p w:rsidR="00B4722A" w:rsidRPr="002B58E5" w:rsidRDefault="00B4722A" w:rsidP="00BD5EED">
      <w:pPr>
        <w:pStyle w:val="a3"/>
        <w:ind w:left="242" w:right="200" w:firstLine="720"/>
        <w:jc w:val="both"/>
      </w:pPr>
      <w:r w:rsidRPr="002B58E5">
        <w:t>В работе с родителями мультимедиа можно использовать при оформлении наглядного материала, при проведении родительских собраний, круглых столов, мини-педсоветов, практикумов, ток-шоу, анкетирование. Использование ИКТ</w:t>
      </w:r>
    </w:p>
    <w:p w:rsidR="00B4722A" w:rsidRPr="002B58E5" w:rsidRDefault="00B4722A" w:rsidP="00BD5EED">
      <w:pPr>
        <w:pStyle w:val="a3"/>
        <w:ind w:left="162" w:right="157"/>
        <w:jc w:val="both"/>
      </w:pPr>
      <w:r w:rsidRPr="002B58E5">
        <w:t>позволяет разнообразить общение, повысить интерес взрослых к получению полезной информации о воспитании детей.</w:t>
      </w:r>
    </w:p>
    <w:p w:rsidR="00B4722A" w:rsidRPr="002B58E5" w:rsidRDefault="00B4722A" w:rsidP="00BD5EED">
      <w:pPr>
        <w:pStyle w:val="a3"/>
        <w:ind w:left="156" w:right="157" w:firstLine="720"/>
        <w:jc w:val="both"/>
      </w:pPr>
      <w:r w:rsidRPr="002B58E5">
        <w:t xml:space="preserve">При проведении педсоветов доклады педагогов дополняются </w:t>
      </w:r>
      <w:proofErr w:type="spellStart"/>
      <w:r w:rsidRPr="002B58E5">
        <w:t>мультимедийным</w:t>
      </w:r>
      <w:proofErr w:type="spellEnd"/>
      <w:r w:rsidRPr="002B58E5">
        <w:t xml:space="preserve"> сопровождением. Презентации к докладам включают в себя как текстовое сопровождение, так и видеосюжеты, схемы и диаграммы.</w:t>
      </w:r>
    </w:p>
    <w:p w:rsidR="00B4722A" w:rsidRPr="002B58E5" w:rsidRDefault="00B4722A" w:rsidP="00BD5EED">
      <w:pPr>
        <w:ind w:left="115" w:firstLine="720"/>
        <w:jc w:val="both"/>
        <w:rPr>
          <w:b/>
          <w:bCs/>
          <w:i/>
          <w:iCs/>
          <w:sz w:val="28"/>
          <w:szCs w:val="28"/>
        </w:rPr>
      </w:pPr>
      <w:r w:rsidRPr="002B58E5">
        <w:rPr>
          <w:b/>
          <w:bCs/>
          <w:i/>
          <w:iCs/>
          <w:sz w:val="28"/>
          <w:szCs w:val="28"/>
        </w:rPr>
        <w:t xml:space="preserve">Использование </w:t>
      </w:r>
      <w:proofErr w:type="spellStart"/>
      <w:r w:rsidRPr="002B58E5">
        <w:rPr>
          <w:b/>
          <w:bCs/>
          <w:i/>
          <w:iCs/>
          <w:sz w:val="28"/>
          <w:szCs w:val="28"/>
        </w:rPr>
        <w:t>мультимедийных</w:t>
      </w:r>
      <w:proofErr w:type="spellEnd"/>
      <w:r w:rsidRPr="002B58E5">
        <w:rPr>
          <w:b/>
          <w:bCs/>
          <w:i/>
          <w:iCs/>
          <w:sz w:val="28"/>
          <w:szCs w:val="28"/>
        </w:rPr>
        <w:t xml:space="preserve"> презентаций</w:t>
      </w:r>
    </w:p>
    <w:p w:rsidR="00B4722A" w:rsidRPr="002B58E5" w:rsidRDefault="00B4722A" w:rsidP="00BD5EED">
      <w:pPr>
        <w:pStyle w:val="a3"/>
        <w:ind w:right="620" w:firstLine="720"/>
        <w:jc w:val="both"/>
      </w:pPr>
      <w:r w:rsidRPr="002B58E5">
        <w:t>Основа любой современной презентации – облегчение процесса зрительного восприятия и запоминания информации с помощью ярких образов. Формы и место использования презентации (или даже отдельного ее слайда) в организованной образовательной деятельности  зависят, конечно, от содержания этого занятия и цели, которую ставит педагог.</w:t>
      </w:r>
    </w:p>
    <w:p w:rsidR="00B4722A" w:rsidRPr="002B58E5" w:rsidRDefault="00B4722A" w:rsidP="00BD5EED">
      <w:pPr>
        <w:ind w:firstLine="720"/>
        <w:jc w:val="both"/>
        <w:rPr>
          <w:sz w:val="28"/>
          <w:szCs w:val="28"/>
        </w:rPr>
        <w:sectPr w:rsidR="00B4722A" w:rsidRPr="002B58E5">
          <w:type w:val="continuous"/>
          <w:pgSz w:w="11910" w:h="16840"/>
          <w:pgMar w:top="1160" w:right="740" w:bottom="280" w:left="1020" w:header="720" w:footer="720" w:gutter="0"/>
          <w:cols w:space="720"/>
        </w:sectPr>
      </w:pPr>
    </w:p>
    <w:p w:rsidR="00B4722A" w:rsidRPr="002B58E5" w:rsidRDefault="00B4722A" w:rsidP="00BD5EED">
      <w:pPr>
        <w:pStyle w:val="a3"/>
        <w:ind w:right="464" w:firstLine="720"/>
        <w:jc w:val="both"/>
      </w:pPr>
      <w:r w:rsidRPr="002B58E5">
        <w:lastRenderedPageBreak/>
        <w:t>Применение компьютерных слайдовых презентаций в процессе обучения детей имеет следующие достоинства:</w:t>
      </w:r>
    </w:p>
    <w:p w:rsidR="00B4722A" w:rsidRPr="002B58E5" w:rsidRDefault="00B4722A" w:rsidP="00BD5EED">
      <w:pPr>
        <w:pStyle w:val="a7"/>
        <w:numPr>
          <w:ilvl w:val="0"/>
          <w:numId w:val="1"/>
        </w:numPr>
        <w:tabs>
          <w:tab w:val="left" w:pos="279"/>
        </w:tabs>
        <w:ind w:left="278" w:firstLine="720"/>
        <w:jc w:val="both"/>
        <w:rPr>
          <w:sz w:val="28"/>
          <w:szCs w:val="28"/>
        </w:rPr>
      </w:pPr>
      <w:r w:rsidRPr="002B58E5">
        <w:rPr>
          <w:sz w:val="28"/>
          <w:szCs w:val="28"/>
        </w:rPr>
        <w:t xml:space="preserve">осуществление </w:t>
      </w:r>
      <w:proofErr w:type="spellStart"/>
      <w:r w:rsidRPr="002B58E5">
        <w:rPr>
          <w:sz w:val="28"/>
          <w:szCs w:val="28"/>
        </w:rPr>
        <w:t>полисенсорного</w:t>
      </w:r>
      <w:proofErr w:type="spellEnd"/>
      <w:r w:rsidRPr="002B58E5">
        <w:rPr>
          <w:sz w:val="28"/>
          <w:szCs w:val="28"/>
        </w:rPr>
        <w:t xml:space="preserve"> восприятия</w:t>
      </w:r>
      <w:r w:rsidRPr="002B58E5">
        <w:rPr>
          <w:spacing w:val="-3"/>
          <w:sz w:val="28"/>
          <w:szCs w:val="28"/>
        </w:rPr>
        <w:t xml:space="preserve"> </w:t>
      </w:r>
      <w:r w:rsidRPr="002B58E5">
        <w:rPr>
          <w:sz w:val="28"/>
          <w:szCs w:val="28"/>
        </w:rPr>
        <w:t>материала;</w:t>
      </w:r>
    </w:p>
    <w:p w:rsidR="00B4722A" w:rsidRPr="002B58E5" w:rsidRDefault="00B4722A" w:rsidP="00BD5EED">
      <w:pPr>
        <w:pStyle w:val="a7"/>
        <w:numPr>
          <w:ilvl w:val="0"/>
          <w:numId w:val="1"/>
        </w:numPr>
        <w:tabs>
          <w:tab w:val="left" w:pos="279"/>
        </w:tabs>
        <w:ind w:right="403" w:firstLine="720"/>
        <w:jc w:val="both"/>
        <w:rPr>
          <w:sz w:val="28"/>
          <w:szCs w:val="28"/>
        </w:rPr>
      </w:pPr>
      <w:r w:rsidRPr="002B58E5">
        <w:rPr>
          <w:sz w:val="28"/>
          <w:szCs w:val="28"/>
        </w:rPr>
        <w:t xml:space="preserve">возможность демонстрации различных объектов с помощью </w:t>
      </w:r>
      <w:proofErr w:type="spellStart"/>
      <w:r w:rsidRPr="002B58E5">
        <w:rPr>
          <w:sz w:val="28"/>
          <w:szCs w:val="28"/>
        </w:rPr>
        <w:t>мультимедийного</w:t>
      </w:r>
      <w:proofErr w:type="spellEnd"/>
      <w:r w:rsidRPr="002B58E5">
        <w:rPr>
          <w:sz w:val="28"/>
          <w:szCs w:val="28"/>
        </w:rPr>
        <w:t xml:space="preserve"> проектора и проекционного экрана в многократно увеличенном виде; объединение аудио-, виде</w:t>
      </w:r>
      <w:proofErr w:type="gramStart"/>
      <w:r w:rsidRPr="002B58E5">
        <w:rPr>
          <w:sz w:val="28"/>
          <w:szCs w:val="28"/>
        </w:rPr>
        <w:t>о-</w:t>
      </w:r>
      <w:proofErr w:type="gramEnd"/>
      <w:r w:rsidRPr="002B58E5">
        <w:rPr>
          <w:sz w:val="28"/>
          <w:szCs w:val="28"/>
        </w:rPr>
        <w:t xml:space="preserve"> и анимационных эффектов в единую</w:t>
      </w:r>
      <w:r w:rsidRPr="002B58E5">
        <w:rPr>
          <w:spacing w:val="-25"/>
          <w:sz w:val="28"/>
          <w:szCs w:val="28"/>
        </w:rPr>
        <w:t xml:space="preserve"> </w:t>
      </w:r>
      <w:r w:rsidRPr="002B58E5">
        <w:rPr>
          <w:sz w:val="28"/>
          <w:szCs w:val="28"/>
        </w:rPr>
        <w:t>презентацию способствует компенсации объема информации, получаемого детьми из учебной литературы;</w:t>
      </w:r>
    </w:p>
    <w:p w:rsidR="00B4722A" w:rsidRPr="002B58E5" w:rsidRDefault="00B4722A" w:rsidP="00BD5EED">
      <w:pPr>
        <w:pStyle w:val="a3"/>
        <w:ind w:right="95" w:firstLine="720"/>
        <w:jc w:val="both"/>
      </w:pPr>
      <w:r w:rsidRPr="002B58E5">
        <w:t>-возможность демонстрации объектов более доступных для восприятия сохранной сенсорной системе;</w:t>
      </w:r>
    </w:p>
    <w:p w:rsidR="00B4722A" w:rsidRPr="002B58E5" w:rsidRDefault="00B4722A" w:rsidP="00BD5EED">
      <w:pPr>
        <w:pStyle w:val="a3"/>
        <w:ind w:firstLine="720"/>
        <w:jc w:val="both"/>
      </w:pPr>
      <w:r w:rsidRPr="002B58E5">
        <w:t>активизация зрительных функций, глазомерных возможностей ребенка;</w:t>
      </w:r>
    </w:p>
    <w:p w:rsidR="00B4722A" w:rsidRPr="002B58E5" w:rsidRDefault="00B4722A" w:rsidP="00BD5EED">
      <w:pPr>
        <w:pStyle w:val="a3"/>
        <w:ind w:right="164" w:firstLine="720"/>
        <w:jc w:val="both"/>
      </w:pPr>
      <w:r w:rsidRPr="002B58E5">
        <w:t xml:space="preserve">-компьютерные презентационные </w:t>
      </w:r>
      <w:proofErr w:type="spellStart"/>
      <w:proofErr w:type="gramStart"/>
      <w:r w:rsidRPr="002B58E5">
        <w:t>слайд-фильмы</w:t>
      </w:r>
      <w:proofErr w:type="spellEnd"/>
      <w:proofErr w:type="gramEnd"/>
      <w:r w:rsidRPr="002B58E5">
        <w:t xml:space="preserve"> удобно использовать для вывода информации в виде распечаток крупным шрифтом на принтере в качестве</w:t>
      </w:r>
    </w:p>
    <w:p w:rsidR="00B4722A" w:rsidRPr="002B58E5" w:rsidRDefault="00B4722A" w:rsidP="00BD5EED">
      <w:pPr>
        <w:pStyle w:val="a3"/>
        <w:jc w:val="both"/>
      </w:pPr>
      <w:r w:rsidRPr="002B58E5">
        <w:t>раздаточного материала для занятий с дошкольниками.</w:t>
      </w:r>
    </w:p>
    <w:p w:rsidR="00B4722A" w:rsidRPr="002B58E5" w:rsidRDefault="00B4722A" w:rsidP="00BD5EED">
      <w:pPr>
        <w:pStyle w:val="a3"/>
        <w:ind w:right="792" w:firstLine="720"/>
        <w:jc w:val="both"/>
      </w:pPr>
      <w:r w:rsidRPr="002B58E5">
        <w:t xml:space="preserve">Использование </w:t>
      </w:r>
      <w:proofErr w:type="spellStart"/>
      <w:r w:rsidRPr="002B58E5">
        <w:t>мультимедийных</w:t>
      </w:r>
      <w:proofErr w:type="spellEnd"/>
      <w:r w:rsidRPr="002B58E5">
        <w:t xml:space="preserve"> презентаций позволяют сделать занятия эмоционально окрашенными, привлекательными вызывают у ребенка живой интерес, являются прекрасным наглядным пособием и демонстрационным материалом, что способствует хорошей результативности занятия. Так, использование </w:t>
      </w:r>
      <w:proofErr w:type="spellStart"/>
      <w:r w:rsidRPr="002B58E5">
        <w:t>мультимедийных</w:t>
      </w:r>
      <w:proofErr w:type="spellEnd"/>
      <w:r w:rsidRPr="002B58E5">
        <w:t xml:space="preserve"> презентаций на занятиях по математике, музыке, ознакомлении с окружающим миром обеспечивает активность детей при рассматривании, обследовании и зрительном выделении ими признаков и свой</w:t>
      </w:r>
      <w:proofErr w:type="gramStart"/>
      <w:r w:rsidRPr="002B58E5">
        <w:t>ств пр</w:t>
      </w:r>
      <w:proofErr w:type="gramEnd"/>
      <w:r w:rsidRPr="002B58E5">
        <w:t>едметов, формируются способы зрительного восприятия, обследования, выделения в предметном мире качественных, количественных и пространственно- временных признаков и свойств, развиваются зрительное внимание и зрительная память.</w:t>
      </w:r>
    </w:p>
    <w:p w:rsidR="00B4722A" w:rsidRPr="002B58E5" w:rsidRDefault="00B4722A" w:rsidP="00BD5EED">
      <w:pPr>
        <w:pStyle w:val="a3"/>
        <w:ind w:right="467" w:firstLine="720"/>
        <w:jc w:val="both"/>
      </w:pPr>
      <w:r w:rsidRPr="002B58E5">
        <w:t>Таким образом, применение компьютерной техники позволяет оптимизировать коррекционно-педагогический процесс, индивидуализировать обучение детей с нарушениями развития и значительно повысить эффективность любой деятельности.</w:t>
      </w:r>
    </w:p>
    <w:p w:rsidR="00B4722A" w:rsidRPr="002B58E5" w:rsidRDefault="00B4722A" w:rsidP="00BD5EED">
      <w:pPr>
        <w:pStyle w:val="a3"/>
        <w:ind w:right="721" w:firstLine="720"/>
        <w:jc w:val="both"/>
      </w:pPr>
      <w:r w:rsidRPr="002B58E5">
        <w:t xml:space="preserve">Кроме того, в процессе замысла, создания новых заданий для </w:t>
      </w:r>
      <w:proofErr w:type="spellStart"/>
      <w:r w:rsidRPr="002B58E5">
        <w:t>коррекционн</w:t>
      </w:r>
      <w:proofErr w:type="gramStart"/>
      <w:r w:rsidRPr="002B58E5">
        <w:t>о</w:t>
      </w:r>
      <w:proofErr w:type="spellEnd"/>
      <w:r w:rsidRPr="002B58E5">
        <w:t>-</w:t>
      </w:r>
      <w:proofErr w:type="gramEnd"/>
      <w:r w:rsidRPr="002B58E5">
        <w:t xml:space="preserve"> развивающих занятий с использованием компьютера и </w:t>
      </w:r>
      <w:proofErr w:type="spellStart"/>
      <w:r w:rsidRPr="002B58E5">
        <w:t>мультимедийного</w:t>
      </w:r>
      <w:proofErr w:type="spellEnd"/>
      <w:r w:rsidRPr="002B58E5">
        <w:t xml:space="preserve"> проектора, развиваются и совершенствуются </w:t>
      </w:r>
      <w:proofErr w:type="spellStart"/>
      <w:r w:rsidRPr="002B58E5">
        <w:t>креативные</w:t>
      </w:r>
      <w:proofErr w:type="spellEnd"/>
      <w:r w:rsidRPr="002B58E5">
        <w:t xml:space="preserve"> качества педагога, растёт уровень его профессиональной компетентности. Желание взрослого разнообразить деятельность детей, сделать занятия ещё более интересными и познавательными, выводит их на новый виток общения, взаимопонимания, развивает личностные качества детей, способствует отличной автоматизации полученных на занятиях навыков на новом коммуникативном этапе педагогического и коррекционного воздействия.</w:t>
      </w:r>
    </w:p>
    <w:p w:rsidR="00B4722A" w:rsidRPr="002B58E5" w:rsidRDefault="00B4722A" w:rsidP="00BD5EED">
      <w:pPr>
        <w:pStyle w:val="a3"/>
        <w:ind w:right="721" w:firstLine="720"/>
        <w:jc w:val="both"/>
      </w:pPr>
      <w:r w:rsidRPr="002B58E5">
        <w:t xml:space="preserve"> Таким образом, информатизация образования открывает воспитателям и учителям новые пути и средства педагогической работы.</w:t>
      </w:r>
    </w:p>
    <w:p w:rsidR="00B4722A" w:rsidRPr="002B58E5" w:rsidRDefault="00B4722A" w:rsidP="00BD5EED">
      <w:pPr>
        <w:jc w:val="both"/>
        <w:rPr>
          <w:sz w:val="28"/>
          <w:szCs w:val="28"/>
        </w:rPr>
        <w:sectPr w:rsidR="00B4722A" w:rsidRPr="002B58E5">
          <w:pgSz w:w="11910" w:h="16840"/>
          <w:pgMar w:top="1040" w:right="740" w:bottom="280" w:left="1020" w:header="720" w:footer="720" w:gutter="0"/>
          <w:cols w:space="720"/>
        </w:sectPr>
      </w:pPr>
    </w:p>
    <w:p w:rsidR="00B4722A" w:rsidRPr="002B58E5" w:rsidRDefault="00B4722A" w:rsidP="00BD5EED">
      <w:pPr>
        <w:pStyle w:val="a3"/>
        <w:ind w:firstLine="720"/>
        <w:jc w:val="both"/>
      </w:pPr>
      <w:r w:rsidRPr="002B58E5">
        <w:lastRenderedPageBreak/>
        <w:t xml:space="preserve">Компьютер, </w:t>
      </w:r>
      <w:proofErr w:type="spellStart"/>
      <w:r w:rsidRPr="002B58E5">
        <w:t>мультимедийные</w:t>
      </w:r>
      <w:proofErr w:type="spellEnd"/>
      <w:r w:rsidRPr="002B58E5">
        <w:t xml:space="preserve"> средства – инструменты для</w:t>
      </w:r>
      <w:r w:rsidRPr="002B58E5">
        <w:rPr>
          <w:spacing w:val="-20"/>
        </w:rPr>
        <w:t xml:space="preserve"> </w:t>
      </w:r>
      <w:r w:rsidRPr="002B58E5">
        <w:t>обработки</w:t>
      </w:r>
    </w:p>
    <w:p w:rsidR="00B4722A" w:rsidRPr="002B58E5" w:rsidRDefault="00B4722A" w:rsidP="00BD5EED">
      <w:pPr>
        <w:pStyle w:val="a3"/>
        <w:ind w:right="636"/>
        <w:jc w:val="both"/>
      </w:pPr>
      <w:r w:rsidRPr="002B58E5">
        <w:t>информации, которые могут стать мощным техническим средством обучения, коррекции, средством коммуникации, необходимыми для</w:t>
      </w:r>
      <w:r w:rsidRPr="002B58E5">
        <w:rPr>
          <w:spacing w:val="-14"/>
        </w:rPr>
        <w:t xml:space="preserve"> </w:t>
      </w:r>
      <w:r w:rsidRPr="002B58E5">
        <w:t>совместной деятельности педагогов, родителей и дошкольников.</w:t>
      </w:r>
    </w:p>
    <w:p w:rsidR="00B4722A" w:rsidRPr="002B58E5" w:rsidRDefault="00B4722A" w:rsidP="00BD5EED">
      <w:pPr>
        <w:pStyle w:val="a3"/>
        <w:ind w:right="1461" w:firstLine="720"/>
        <w:jc w:val="both"/>
      </w:pPr>
      <w:r w:rsidRPr="002B58E5">
        <w:t xml:space="preserve">Использование интерактивного оборудования при обучении старших дошкольников математике, музыке, </w:t>
      </w:r>
      <w:proofErr w:type="gramStart"/>
      <w:r w:rsidRPr="002B58E5">
        <w:t>ИЗО</w:t>
      </w:r>
      <w:proofErr w:type="gramEnd"/>
      <w:r w:rsidRPr="002B58E5">
        <w:t xml:space="preserve"> помогает закрепить, уточнить </w:t>
      </w:r>
      <w:proofErr w:type="gramStart"/>
      <w:r w:rsidRPr="002B58E5">
        <w:t>конкретное</w:t>
      </w:r>
      <w:proofErr w:type="gramEnd"/>
      <w:r w:rsidRPr="002B58E5">
        <w:t xml:space="preserve">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мышления, развивает чувство цвета Термин «интерактивность» происходит от английского слова </w:t>
      </w:r>
      <w:proofErr w:type="spellStart"/>
      <w:r w:rsidRPr="002B58E5">
        <w:t>интер</w:t>
      </w:r>
      <w:proofErr w:type="spellEnd"/>
      <w:r w:rsidRPr="002B58E5">
        <w:t xml:space="preserve"> </w:t>
      </w:r>
      <w:proofErr w:type="spellStart"/>
      <w:r w:rsidRPr="002B58E5">
        <w:t>экшен</w:t>
      </w:r>
      <w:proofErr w:type="spellEnd"/>
      <w:r w:rsidRPr="002B58E5">
        <w:t>, которое в переводе означает «взаимодействие». Интерактивность — понятие, используемое в области информатики и коммуникации. Использование информационно-коммуникативных технологий в детском саду позволяет расширить творческие возможности педагогов и оказывает положительное влияние на различные стороны психического развития старших дошкольников. Использование интерактивной доски помогает развивать у детей:</w:t>
      </w:r>
      <w:r w:rsidRPr="002B58E5">
        <w:rPr>
          <w:spacing w:val="-18"/>
        </w:rPr>
        <w:t xml:space="preserve"> </w:t>
      </w:r>
      <w:r w:rsidRPr="002B58E5">
        <w:t>внимание, память, мелкую моторику, мышление и речь, зрительное и слуховое восприятие, словесно-логическое мышление и др. Развивающие занятия с ее использованием стали намного ярче и динамичнее. Интерактивное оборудование позволяет рисовать электронными маркерами. Для точного определения местоположения отметки маркера на доске применяются ультразвуковая и инфракрасная технологии. С помощью одного из предложенных в комплекте</w:t>
      </w:r>
      <w:r w:rsidRPr="002B58E5">
        <w:rPr>
          <w:spacing w:val="-17"/>
        </w:rPr>
        <w:t xml:space="preserve"> </w:t>
      </w:r>
      <w:r w:rsidRPr="002B58E5">
        <w:t>электронных маркеров педагог или ребенок может выделить или подчеркнуть необходимую информацию, что дополнительно привлекает к ней внимание. Для дистанционного управления работой Windows-приложений можно также использовать электронный маркер, заменяющий мышь. В настоящее время имеется множество простых и сложных компьютерных программ для различных областей познания детей дошкольного возраста.</w:t>
      </w:r>
    </w:p>
    <w:p w:rsidR="00B4722A" w:rsidRPr="002B58E5" w:rsidRDefault="00B4722A" w:rsidP="00BD5EED">
      <w:pPr>
        <w:pStyle w:val="a3"/>
        <w:ind w:firstLine="720"/>
        <w:jc w:val="both"/>
      </w:pPr>
      <w:r w:rsidRPr="002B58E5">
        <w:t>Занятие с одной подгруппой, включающее деятельность детей у доски,</w:t>
      </w:r>
    </w:p>
    <w:p w:rsidR="00B4722A" w:rsidRPr="002B58E5" w:rsidRDefault="00B4722A" w:rsidP="00BD5EED">
      <w:pPr>
        <w:pStyle w:val="a3"/>
        <w:ind w:right="165"/>
        <w:jc w:val="both"/>
      </w:pPr>
      <w:r w:rsidRPr="002B58E5">
        <w:t>познавательную беседу, игру, гимнастику для глаз и др. длится от 20 до 25 минут. При этом использование экрана должно быть не более 7-10 минут. Вместе с тем, основная цель педагога — не выучить ту или иную компьютерную программу с детьми, а использовать ее игровое содержание для развития памяти, мышления, воображения, речи у конкретного ребенка. При работе с интерактивной доской</w:t>
      </w:r>
    </w:p>
    <w:p w:rsidR="00B4722A" w:rsidRPr="002B58E5" w:rsidRDefault="00B4722A" w:rsidP="00BD5EED">
      <w:pPr>
        <w:pStyle w:val="a3"/>
        <w:ind w:right="844"/>
        <w:jc w:val="both"/>
      </w:pPr>
      <w:r w:rsidRPr="002B58E5">
        <w:t>педагоги в первую очередь исходят от перспективного плана, темы и целей занятия. Далее рассматривается возможность максимального использования</w:t>
      </w:r>
    </w:p>
    <w:p w:rsidR="00B4722A" w:rsidRPr="002B58E5" w:rsidRDefault="00B4722A" w:rsidP="00BD5EED">
      <w:pPr>
        <w:pStyle w:val="a3"/>
        <w:ind w:right="472"/>
        <w:jc w:val="both"/>
      </w:pPr>
      <w:r w:rsidRPr="002B58E5">
        <w:t xml:space="preserve">данных интерактивной доски. Требуется продуманная предварительная работа: составление дидактических задач, составление слайдов, необходимых </w:t>
      </w:r>
      <w:proofErr w:type="gramStart"/>
      <w:r w:rsidRPr="002B58E5">
        <w:t>для</w:t>
      </w:r>
      <w:proofErr w:type="gramEnd"/>
    </w:p>
    <w:p w:rsidR="00B4722A" w:rsidRPr="002B58E5" w:rsidRDefault="00B4722A" w:rsidP="00BD5EED">
      <w:pPr>
        <w:jc w:val="both"/>
        <w:rPr>
          <w:sz w:val="28"/>
          <w:szCs w:val="28"/>
        </w:rPr>
        <w:sectPr w:rsidR="00B4722A" w:rsidRPr="002B58E5">
          <w:pgSz w:w="11910" w:h="16840"/>
          <w:pgMar w:top="1040" w:right="740" w:bottom="280" w:left="1020" w:header="720" w:footer="720" w:gutter="0"/>
          <w:cols w:space="720"/>
        </w:sectPr>
      </w:pPr>
    </w:p>
    <w:p w:rsidR="00B4722A" w:rsidRPr="002B58E5" w:rsidRDefault="00B4722A" w:rsidP="00BD5EED">
      <w:pPr>
        <w:pStyle w:val="a3"/>
        <w:ind w:left="0" w:right="115"/>
        <w:jc w:val="both"/>
      </w:pPr>
      <w:r w:rsidRPr="002B58E5">
        <w:lastRenderedPageBreak/>
        <w:t>проведения занятия. Экспериментально установлено, что при устном изложении материала ребенок за минуту воспринимает и способен переработать до 1 тысячи условных единиц информации, а при "подключении” органов зрения до 100 тысяч таких единиц. У старшего дошкольника лучше развито непроизвольное внимание, которое становится особенно концентрированным, когда ему интересно, когда изучаемый материал отличается наглядностью, яркостью, вызывает у дошкольника положительные эмоции.</w:t>
      </w:r>
    </w:p>
    <w:p w:rsidR="00B4722A" w:rsidRPr="002B58E5" w:rsidRDefault="00B4722A" w:rsidP="00BD5EED">
      <w:pPr>
        <w:pStyle w:val="a3"/>
        <w:ind w:right="528" w:firstLine="720"/>
        <w:jc w:val="both"/>
      </w:pPr>
      <w:r w:rsidRPr="002B58E5">
        <w:t xml:space="preserve">Какие навыки необходимы для применения интерактивной доски: · Начальные знания устройства компьютера · Работа в программах: </w:t>
      </w:r>
      <w:proofErr w:type="spellStart"/>
      <w:r w:rsidRPr="002B58E5">
        <w:t>Word</w:t>
      </w:r>
      <w:proofErr w:type="spellEnd"/>
      <w:r w:rsidRPr="002B58E5">
        <w:t xml:space="preserve">, </w:t>
      </w:r>
      <w:proofErr w:type="spellStart"/>
      <w:r w:rsidRPr="002B58E5">
        <w:t>PowerPoint</w:t>
      </w:r>
      <w:proofErr w:type="spellEnd"/>
      <w:r w:rsidRPr="002B58E5">
        <w:t xml:space="preserve"> ·</w:t>
      </w:r>
    </w:p>
    <w:p w:rsidR="00B4722A" w:rsidRPr="002B58E5" w:rsidRDefault="00B4722A" w:rsidP="00BD5EED">
      <w:pPr>
        <w:pStyle w:val="a3"/>
        <w:ind w:right="405" w:firstLine="720"/>
        <w:jc w:val="both"/>
      </w:pPr>
      <w:r w:rsidRPr="002B58E5">
        <w:t>Практика работы в Интернете (для поиска изображений, готовых презентаций и обучающих программ).</w:t>
      </w:r>
    </w:p>
    <w:p w:rsidR="00B4722A" w:rsidRPr="002B58E5" w:rsidRDefault="00B4722A" w:rsidP="002B58E5">
      <w:pPr>
        <w:pStyle w:val="a3"/>
        <w:ind w:right="149" w:firstLine="720"/>
        <w:jc w:val="both"/>
      </w:pPr>
      <w:r w:rsidRPr="002B58E5">
        <w:t xml:space="preserve">Итак, рассмотрим универсальность компьютерной техники как средства обучения с широкими демонстрационными возможностями – на примере </w:t>
      </w:r>
      <w:r w:rsidRPr="002B58E5">
        <w:rPr>
          <w:b/>
          <w:bCs/>
        </w:rPr>
        <w:t>сочинения рассказов по картинке</w:t>
      </w:r>
      <w:r w:rsidRPr="002B58E5">
        <w:t>.</w:t>
      </w:r>
    </w:p>
    <w:p w:rsidR="00B4722A" w:rsidRPr="002B58E5" w:rsidRDefault="00B4722A" w:rsidP="00BD5EED">
      <w:pPr>
        <w:pStyle w:val="a3"/>
        <w:ind w:right="402" w:firstLine="720"/>
        <w:jc w:val="both"/>
      </w:pPr>
      <w:r w:rsidRPr="002B58E5">
        <w:rPr>
          <w:i/>
          <w:iCs/>
        </w:rPr>
        <w:t>Задание 1.</w:t>
      </w:r>
      <w:r w:rsidRPr="002B58E5">
        <w:t xml:space="preserve"> Это задание можно выполнить 3–мя способами. На экране выводятся 3-4 картинки, представляющие собой связанный рассказ. (1 – начало, 2- продолжение, 3 – конец) Дети просто описывают события, изображенные </w:t>
      </w:r>
      <w:proofErr w:type="gramStart"/>
      <w:r w:rsidRPr="002B58E5">
        <w:t>на</w:t>
      </w:r>
      <w:proofErr w:type="gramEnd"/>
    </w:p>
    <w:p w:rsidR="00B4722A" w:rsidRPr="002B58E5" w:rsidRDefault="00B4722A" w:rsidP="002B58E5">
      <w:pPr>
        <w:pStyle w:val="a3"/>
        <w:ind w:right="785"/>
        <w:jc w:val="both"/>
      </w:pPr>
      <w:r w:rsidRPr="002B58E5">
        <w:t xml:space="preserve"> </w:t>
      </w:r>
      <w:proofErr w:type="gramStart"/>
      <w:r w:rsidRPr="002B58E5">
        <w:t>картинках</w:t>
      </w:r>
      <w:proofErr w:type="gramEnd"/>
      <w:r w:rsidRPr="002B58E5">
        <w:t xml:space="preserve">. В этом случае каждая картинка выступает как очередная глава.     </w:t>
      </w:r>
    </w:p>
    <w:p w:rsidR="00B4722A" w:rsidRPr="002B58E5" w:rsidRDefault="00B4722A" w:rsidP="002B58E5">
      <w:pPr>
        <w:pStyle w:val="a3"/>
        <w:ind w:right="785"/>
        <w:jc w:val="both"/>
      </w:pPr>
      <w:r w:rsidRPr="002B58E5">
        <w:t xml:space="preserve">         </w:t>
      </w:r>
      <w:r w:rsidRPr="002B58E5">
        <w:rPr>
          <w:i/>
          <w:iCs/>
        </w:rPr>
        <w:t>Задание 2.</w:t>
      </w:r>
      <w:r w:rsidRPr="002B58E5">
        <w:t xml:space="preserve"> Детям предлагается только одна картинка. Воспитателем задается вопрос: Что было до этого? что может быть после? После высказывания предлагается подлинная история и на экран выводятся все картинки.</w:t>
      </w:r>
    </w:p>
    <w:p w:rsidR="00B4722A" w:rsidRPr="002B58E5" w:rsidRDefault="00B4722A" w:rsidP="00BD5EED">
      <w:pPr>
        <w:pStyle w:val="a3"/>
        <w:ind w:right="400" w:firstLine="720"/>
        <w:jc w:val="both"/>
      </w:pPr>
      <w:r w:rsidRPr="002B58E5">
        <w:rPr>
          <w:i/>
          <w:iCs/>
        </w:rPr>
        <w:t>Задание 3</w:t>
      </w:r>
      <w:r w:rsidRPr="002B58E5">
        <w:t>. Воспитатель показывает на экране картинки, которые идут друг за другом не по сюжету, а в перепутанной последовательности. Эти картинки дети должны расположить по порядку, а затем составить связный рассказ.</w:t>
      </w:r>
    </w:p>
    <w:p w:rsidR="00B4722A" w:rsidRPr="002B58E5" w:rsidRDefault="00B4722A" w:rsidP="00BD5EED">
      <w:pPr>
        <w:pStyle w:val="a3"/>
        <w:ind w:firstLine="720"/>
        <w:jc w:val="both"/>
      </w:pPr>
      <w:r w:rsidRPr="002B58E5">
        <w:t xml:space="preserve">Это наиболее сложный вариант работы, предполагающий наличия у ребенка в определенной степени сформировавшегося логического мышления. </w:t>
      </w:r>
    </w:p>
    <w:p w:rsidR="00B4722A" w:rsidRPr="002B58E5" w:rsidRDefault="00B4722A" w:rsidP="002B58E5">
      <w:pPr>
        <w:pStyle w:val="a3"/>
        <w:ind w:firstLine="720"/>
        <w:jc w:val="both"/>
      </w:pPr>
      <w:r w:rsidRPr="002B58E5">
        <w:t>Далее мы рассмотрим пример: «Поможем маме» Необходимо разложить продукты в соответствующую посуду. Хлеб в хлебницу, сахар в сахарницу, молоко в молочник и т. д.</w:t>
      </w:r>
    </w:p>
    <w:p w:rsidR="00B4722A" w:rsidRPr="002B58E5" w:rsidRDefault="00B4722A" w:rsidP="002B58E5">
      <w:pPr>
        <w:pStyle w:val="a3"/>
        <w:ind w:left="0" w:right="380" w:firstLine="720"/>
        <w:jc w:val="both"/>
      </w:pPr>
      <w:r w:rsidRPr="002B58E5">
        <w:t xml:space="preserve">Результаты проведенных занятий с применением компьютерной программы, в данном случае </w:t>
      </w:r>
      <w:proofErr w:type="spellStart"/>
      <w:r w:rsidRPr="002B58E5">
        <w:t>PowerPoint</w:t>
      </w:r>
      <w:proofErr w:type="spellEnd"/>
      <w:r w:rsidRPr="002B58E5">
        <w:t xml:space="preserve">, дают положительную динамику развития речи детей. Презентации в </w:t>
      </w:r>
      <w:proofErr w:type="spellStart"/>
      <w:r w:rsidRPr="002B58E5">
        <w:t>PowerPoint</w:t>
      </w:r>
      <w:proofErr w:type="spellEnd"/>
      <w:r w:rsidRPr="002B58E5">
        <w:t xml:space="preserve"> - это яркость, наглядность, доступность, удобство и быстрота в работе. Вместе с тем интерактивное оборудование используется в работе с детьми старшего дошкольного возраста при безусловном соблюдении физиолого-гигиенических, эргономических и психолого-педагогических ограничительных и разрешающих норм и рекомендаций.</w:t>
      </w:r>
    </w:p>
    <w:p w:rsidR="00B4722A" w:rsidRPr="002B58E5" w:rsidRDefault="00B4722A" w:rsidP="002B58E5">
      <w:pPr>
        <w:pStyle w:val="a3"/>
        <w:ind w:right="1035" w:firstLine="720"/>
        <w:jc w:val="both"/>
      </w:pPr>
      <w:r w:rsidRPr="002B58E5">
        <w:t xml:space="preserve">Использование ресурсов Интернет и программных средств, таких как электронные книги, </w:t>
      </w:r>
      <w:proofErr w:type="spellStart"/>
      <w:r w:rsidRPr="002B58E5">
        <w:t>мультимедийные</w:t>
      </w:r>
      <w:proofErr w:type="spellEnd"/>
      <w:r w:rsidRPr="002B58E5">
        <w:t xml:space="preserve"> энциклопедии, открывает доступ</w:t>
      </w:r>
      <w:r w:rsidRPr="002B58E5">
        <w:rPr>
          <w:spacing w:val="-29"/>
        </w:rPr>
        <w:t xml:space="preserve"> </w:t>
      </w:r>
      <w:r w:rsidRPr="002B58E5">
        <w:t>и воспитателю и воспитаннику к большому объему новой информации, которая в традиционном виде (на бумажном носителе) практически не</w:t>
      </w:r>
      <w:r w:rsidRPr="002B58E5">
        <w:rPr>
          <w:spacing w:val="-17"/>
        </w:rPr>
        <w:t xml:space="preserve"> </w:t>
      </w:r>
      <w:r w:rsidRPr="002B58E5">
        <w:t>реализуема.</w:t>
      </w:r>
    </w:p>
    <w:p w:rsidR="00B4722A" w:rsidRPr="002B58E5" w:rsidRDefault="00B4722A" w:rsidP="00BD5EED">
      <w:pPr>
        <w:pStyle w:val="a3"/>
        <w:ind w:right="268" w:firstLine="720"/>
        <w:jc w:val="both"/>
      </w:pPr>
      <w:r w:rsidRPr="002B58E5">
        <w:t>Например: Стихи для малышей; Азбука для самых маленьких и др. В своей работе воспитатели могут использовать программы, по которым работают в виде презентаций.</w:t>
      </w:r>
    </w:p>
    <w:p w:rsidR="00B4722A" w:rsidRPr="002B58E5" w:rsidRDefault="00B4722A" w:rsidP="002B58E5">
      <w:pPr>
        <w:pStyle w:val="a3"/>
        <w:ind w:right="357" w:firstLine="720"/>
        <w:jc w:val="both"/>
      </w:pPr>
      <w:r w:rsidRPr="002B58E5">
        <w:lastRenderedPageBreak/>
        <w:t>Применение информационных технологий на занятиях по развитию речи в ДОУ позволяет преодолеть интеллектуальную пассивность детей на занятиях, дает возможность повысить эффективность образовательной деятельности педагога ДОУ. Является обогащающим и преобразовывающим фактором развития предметной среды.</w:t>
      </w:r>
    </w:p>
    <w:p w:rsidR="00B4722A" w:rsidRPr="002B58E5" w:rsidRDefault="00B4722A" w:rsidP="00BD5EED">
      <w:pPr>
        <w:pStyle w:val="a3"/>
        <w:ind w:right="1087" w:firstLine="720"/>
        <w:jc w:val="both"/>
      </w:pPr>
      <w:r w:rsidRPr="002B58E5">
        <w:t>Использование компьютерных технологий в деятельности педагога ДОУ позволяет внедрять инновационные процессы в дошкольном образовании, совершенствовать все звенья управления в сфере образования, расширяя возможности доступа к информационным ресурсам.</w:t>
      </w:r>
    </w:p>
    <w:p w:rsidR="00B4722A" w:rsidRPr="002B58E5" w:rsidRDefault="00B4722A" w:rsidP="00BD5EED">
      <w:pPr>
        <w:pStyle w:val="a3"/>
        <w:ind w:right="911" w:firstLine="720"/>
        <w:jc w:val="both"/>
      </w:pPr>
      <w:r w:rsidRPr="002B58E5">
        <w:t>Исходя из этого, можно сделать вывод, что 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w:t>
      </w:r>
      <w:r w:rsidRPr="002B58E5">
        <w:rPr>
          <w:rFonts w:ascii="Arial" w:hAnsi="Arial" w:cs="Arial"/>
        </w:rPr>
        <w:t>.</w:t>
      </w:r>
    </w:p>
    <w:sectPr w:rsidR="00B4722A" w:rsidRPr="002B58E5" w:rsidSect="003A6A31">
      <w:pgSz w:w="11910" w:h="16840"/>
      <w:pgMar w:top="1040" w:right="7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FCE"/>
    <w:multiLevelType w:val="hybridMultilevel"/>
    <w:tmpl w:val="FFFFFFFF"/>
    <w:lvl w:ilvl="0" w:tplc="3D1A7CA8">
      <w:numFmt w:val="bullet"/>
      <w:lvlText w:val="-"/>
      <w:lvlJc w:val="left"/>
      <w:pPr>
        <w:ind w:left="115" w:hanging="164"/>
      </w:pPr>
      <w:rPr>
        <w:rFonts w:ascii="Times New Roman" w:eastAsia="Times New Roman" w:hAnsi="Times New Roman" w:hint="default"/>
        <w:w w:val="100"/>
        <w:sz w:val="28"/>
        <w:szCs w:val="28"/>
      </w:rPr>
    </w:lvl>
    <w:lvl w:ilvl="1" w:tplc="BDBECAE4">
      <w:numFmt w:val="bullet"/>
      <w:lvlText w:val="•"/>
      <w:lvlJc w:val="left"/>
      <w:pPr>
        <w:ind w:left="1122" w:hanging="164"/>
      </w:pPr>
      <w:rPr>
        <w:rFonts w:hint="default"/>
      </w:rPr>
    </w:lvl>
    <w:lvl w:ilvl="2" w:tplc="317E1EC2">
      <w:numFmt w:val="bullet"/>
      <w:lvlText w:val="•"/>
      <w:lvlJc w:val="left"/>
      <w:pPr>
        <w:ind w:left="2125" w:hanging="164"/>
      </w:pPr>
      <w:rPr>
        <w:rFonts w:hint="default"/>
      </w:rPr>
    </w:lvl>
    <w:lvl w:ilvl="3" w:tplc="3A16CA26">
      <w:numFmt w:val="bullet"/>
      <w:lvlText w:val="•"/>
      <w:lvlJc w:val="left"/>
      <w:pPr>
        <w:ind w:left="3127" w:hanging="164"/>
      </w:pPr>
      <w:rPr>
        <w:rFonts w:hint="default"/>
      </w:rPr>
    </w:lvl>
    <w:lvl w:ilvl="4" w:tplc="8D78B224">
      <w:numFmt w:val="bullet"/>
      <w:lvlText w:val="•"/>
      <w:lvlJc w:val="left"/>
      <w:pPr>
        <w:ind w:left="4130" w:hanging="164"/>
      </w:pPr>
      <w:rPr>
        <w:rFonts w:hint="default"/>
      </w:rPr>
    </w:lvl>
    <w:lvl w:ilvl="5" w:tplc="A3020874">
      <w:numFmt w:val="bullet"/>
      <w:lvlText w:val="•"/>
      <w:lvlJc w:val="left"/>
      <w:pPr>
        <w:ind w:left="5133" w:hanging="164"/>
      </w:pPr>
      <w:rPr>
        <w:rFonts w:hint="default"/>
      </w:rPr>
    </w:lvl>
    <w:lvl w:ilvl="6" w:tplc="CE226CDA">
      <w:numFmt w:val="bullet"/>
      <w:lvlText w:val="•"/>
      <w:lvlJc w:val="left"/>
      <w:pPr>
        <w:ind w:left="6135" w:hanging="164"/>
      </w:pPr>
      <w:rPr>
        <w:rFonts w:hint="default"/>
      </w:rPr>
    </w:lvl>
    <w:lvl w:ilvl="7" w:tplc="6518A246">
      <w:numFmt w:val="bullet"/>
      <w:lvlText w:val="•"/>
      <w:lvlJc w:val="left"/>
      <w:pPr>
        <w:ind w:left="7138" w:hanging="164"/>
      </w:pPr>
      <w:rPr>
        <w:rFonts w:hint="default"/>
      </w:rPr>
    </w:lvl>
    <w:lvl w:ilvl="8" w:tplc="CC1CFC62">
      <w:numFmt w:val="bullet"/>
      <w:lvlText w:val="•"/>
      <w:lvlJc w:val="left"/>
      <w:pPr>
        <w:ind w:left="8141" w:hanging="16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A31"/>
    <w:rsid w:val="00161691"/>
    <w:rsid w:val="002B58E5"/>
    <w:rsid w:val="003A6A31"/>
    <w:rsid w:val="004042C6"/>
    <w:rsid w:val="00974DE6"/>
    <w:rsid w:val="009E15C7"/>
    <w:rsid w:val="00AC7668"/>
    <w:rsid w:val="00AF37B9"/>
    <w:rsid w:val="00B4722A"/>
    <w:rsid w:val="00B713E1"/>
    <w:rsid w:val="00BD5EED"/>
    <w:rsid w:val="00C74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31"/>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A6A31"/>
    <w:pPr>
      <w:ind w:left="115"/>
    </w:pPr>
    <w:rPr>
      <w:sz w:val="28"/>
      <w:szCs w:val="28"/>
    </w:rPr>
  </w:style>
  <w:style w:type="character" w:customStyle="1" w:styleId="a4">
    <w:name w:val="Основной текст Знак"/>
    <w:basedOn w:val="a0"/>
    <w:link w:val="a3"/>
    <w:uiPriority w:val="99"/>
    <w:semiHidden/>
    <w:locked/>
    <w:rsid w:val="00B713E1"/>
    <w:rPr>
      <w:rFonts w:ascii="Times New Roman" w:hAnsi="Times New Roman" w:cs="Times New Roman"/>
      <w:lang w:eastAsia="en-US"/>
    </w:rPr>
  </w:style>
  <w:style w:type="paragraph" w:styleId="a5">
    <w:name w:val="Title"/>
    <w:basedOn w:val="a"/>
    <w:link w:val="a6"/>
    <w:uiPriority w:val="99"/>
    <w:qFormat/>
    <w:rsid w:val="003A6A31"/>
    <w:pPr>
      <w:spacing w:before="65"/>
      <w:ind w:left="727" w:right="157"/>
      <w:jc w:val="center"/>
    </w:pPr>
    <w:rPr>
      <w:b/>
      <w:bCs/>
      <w:sz w:val="28"/>
      <w:szCs w:val="28"/>
    </w:rPr>
  </w:style>
  <w:style w:type="character" w:customStyle="1" w:styleId="a6">
    <w:name w:val="Название Знак"/>
    <w:basedOn w:val="a0"/>
    <w:link w:val="a5"/>
    <w:uiPriority w:val="99"/>
    <w:locked/>
    <w:rsid w:val="00B713E1"/>
    <w:rPr>
      <w:rFonts w:ascii="Cambria" w:hAnsi="Cambria" w:cs="Cambria"/>
      <w:b/>
      <w:bCs/>
      <w:kern w:val="28"/>
      <w:sz w:val="32"/>
      <w:szCs w:val="32"/>
      <w:lang w:eastAsia="en-US"/>
    </w:rPr>
  </w:style>
  <w:style w:type="paragraph" w:styleId="a7">
    <w:name w:val="List Paragraph"/>
    <w:basedOn w:val="a"/>
    <w:uiPriority w:val="99"/>
    <w:qFormat/>
    <w:rsid w:val="003A6A31"/>
    <w:pPr>
      <w:ind w:left="115" w:hanging="164"/>
    </w:pPr>
  </w:style>
  <w:style w:type="paragraph" w:customStyle="1" w:styleId="TableParagraph">
    <w:name w:val="Table Paragraph"/>
    <w:basedOn w:val="a"/>
    <w:uiPriority w:val="99"/>
    <w:rsid w:val="003A6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1690</Words>
  <Characters>9634</Characters>
  <Application>Microsoft Office Word</Application>
  <DocSecurity>0</DocSecurity>
  <Lines>80</Lines>
  <Paragraphs>22</Paragraphs>
  <ScaleCrop>false</ScaleCrop>
  <Company>Организация</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5</cp:revision>
  <dcterms:created xsi:type="dcterms:W3CDTF">2020-05-21T00:35:00Z</dcterms:created>
  <dcterms:modified xsi:type="dcterms:W3CDTF">2020-08-11T07:24:00Z</dcterms:modified>
</cp:coreProperties>
</file>